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B3D9" w14:textId="77777777" w:rsidR="00F15C15" w:rsidRDefault="005C4291">
      <w:pPr>
        <w:rPr>
          <w:rFonts w:ascii="Arial" w:hAnsi="Arial" w:cs="Arial"/>
        </w:rPr>
      </w:pPr>
    </w:p>
    <w:p w14:paraId="7A7983F0" w14:textId="77777777" w:rsidR="006316FE" w:rsidRPr="00C906C0" w:rsidRDefault="006316FE">
      <w:pPr>
        <w:rPr>
          <w:rFonts w:ascii="Arial" w:hAnsi="Arial" w:cs="Arial"/>
        </w:rPr>
      </w:pPr>
      <w:r w:rsidRPr="00A4015E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2D39AC0" wp14:editId="3AE4A79E">
            <wp:simplePos x="0" y="0"/>
            <wp:positionH relativeFrom="page">
              <wp:posOffset>2108835</wp:posOffset>
            </wp:positionH>
            <wp:positionV relativeFrom="page">
              <wp:posOffset>1376680</wp:posOffset>
            </wp:positionV>
            <wp:extent cx="3335655" cy="746125"/>
            <wp:effectExtent l="0" t="0" r="0" b="0"/>
            <wp:wrapTopAndBottom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P LLG_logo-V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794FC" w14:textId="77777777" w:rsidR="006316FE" w:rsidRDefault="006316FE">
      <w:pPr>
        <w:rPr>
          <w:rFonts w:ascii="Arial" w:hAnsi="Arial" w:cs="Arial"/>
        </w:rPr>
      </w:pPr>
    </w:p>
    <w:p w14:paraId="5DAB58B1" w14:textId="77777777" w:rsidR="006316FE" w:rsidRDefault="006316FE">
      <w:pPr>
        <w:rPr>
          <w:rFonts w:ascii="Arial" w:hAnsi="Arial" w:cs="Arial"/>
        </w:rPr>
      </w:pPr>
    </w:p>
    <w:p w14:paraId="117673A4" w14:textId="77777777" w:rsidR="006316FE" w:rsidRDefault="006316FE" w:rsidP="00847910">
      <w:pPr>
        <w:jc w:val="center"/>
        <w:rPr>
          <w:rFonts w:ascii="Arial" w:hAnsi="Arial" w:cs="Arial"/>
        </w:rPr>
      </w:pPr>
      <w:r w:rsidRPr="00C906C0">
        <w:rPr>
          <w:rFonts w:ascii="Arial" w:hAnsi="Arial" w:cs="Arial"/>
          <w:b/>
          <w:bCs/>
          <w:color w:val="364A95"/>
          <w:sz w:val="26"/>
          <w:szCs w:val="26"/>
        </w:rPr>
        <w:t>Compte rendu de la r</w:t>
      </w:r>
      <w:r w:rsidR="00DD12D7">
        <w:rPr>
          <w:rFonts w:ascii="Arial" w:hAnsi="Arial" w:cs="Arial"/>
          <w:b/>
          <w:bCs/>
          <w:color w:val="364A95"/>
          <w:sz w:val="26"/>
          <w:szCs w:val="26"/>
        </w:rPr>
        <w:t>éunion mensuelle n°1 du samedi 3</w:t>
      </w:r>
      <w:r w:rsidRPr="00C906C0">
        <w:rPr>
          <w:rFonts w:ascii="Arial" w:hAnsi="Arial" w:cs="Arial"/>
          <w:b/>
          <w:bCs/>
          <w:color w:val="364A95"/>
          <w:sz w:val="26"/>
          <w:szCs w:val="26"/>
        </w:rPr>
        <w:t xml:space="preserve"> octobre 20</w:t>
      </w:r>
      <w:r w:rsidR="00DD12D7">
        <w:rPr>
          <w:rFonts w:ascii="Arial" w:hAnsi="Arial" w:cs="Arial"/>
          <w:b/>
          <w:bCs/>
          <w:color w:val="364A95"/>
          <w:sz w:val="26"/>
          <w:szCs w:val="26"/>
        </w:rPr>
        <w:t>20</w:t>
      </w:r>
      <w:r w:rsidRPr="00C906C0">
        <w:rPr>
          <w:rFonts w:ascii="Arial" w:hAnsi="Arial" w:cs="Arial"/>
          <w:b/>
          <w:bCs/>
          <w:color w:val="364A95"/>
          <w:sz w:val="26"/>
          <w:szCs w:val="26"/>
        </w:rPr>
        <w:t xml:space="preserve"> de </w:t>
      </w:r>
      <w:r w:rsidR="0036753E">
        <w:rPr>
          <w:rFonts w:ascii="Arial" w:hAnsi="Arial" w:cs="Arial"/>
          <w:b/>
          <w:bCs/>
          <w:color w:val="364A95"/>
          <w:sz w:val="26"/>
          <w:szCs w:val="26"/>
        </w:rPr>
        <w:t>11</w:t>
      </w:r>
      <w:r w:rsidR="00DD12D7">
        <w:rPr>
          <w:rFonts w:ascii="Arial" w:hAnsi="Arial" w:cs="Arial"/>
          <w:b/>
          <w:bCs/>
          <w:color w:val="364A95"/>
          <w:sz w:val="26"/>
          <w:szCs w:val="26"/>
        </w:rPr>
        <w:t>h00</w:t>
      </w:r>
      <w:r w:rsidRPr="00C906C0">
        <w:rPr>
          <w:rFonts w:ascii="Arial" w:hAnsi="Arial" w:cs="Arial"/>
          <w:b/>
          <w:bCs/>
          <w:color w:val="364A95"/>
          <w:sz w:val="26"/>
          <w:szCs w:val="26"/>
        </w:rPr>
        <w:t xml:space="preserve"> à 1</w:t>
      </w:r>
      <w:r w:rsidR="00015EBA">
        <w:rPr>
          <w:rFonts w:ascii="Arial" w:hAnsi="Arial" w:cs="Arial"/>
          <w:b/>
          <w:bCs/>
          <w:color w:val="364A95"/>
          <w:sz w:val="26"/>
          <w:szCs w:val="26"/>
        </w:rPr>
        <w:t>2</w:t>
      </w:r>
      <w:r w:rsidRPr="00C906C0">
        <w:rPr>
          <w:rFonts w:ascii="Arial" w:hAnsi="Arial" w:cs="Arial"/>
          <w:b/>
          <w:bCs/>
          <w:color w:val="364A95"/>
          <w:sz w:val="26"/>
          <w:szCs w:val="26"/>
        </w:rPr>
        <w:t>H00</w:t>
      </w:r>
    </w:p>
    <w:p w14:paraId="083F1F4B" w14:textId="77777777" w:rsidR="00865394" w:rsidRDefault="00865394">
      <w:pPr>
        <w:rPr>
          <w:rFonts w:ascii="Arial" w:hAnsi="Arial" w:cs="Arial"/>
        </w:rPr>
      </w:pPr>
    </w:p>
    <w:p w14:paraId="78A02302" w14:textId="77777777" w:rsidR="002A031D" w:rsidRPr="00C906C0" w:rsidRDefault="002A031D">
      <w:pPr>
        <w:rPr>
          <w:rFonts w:ascii="Arial" w:hAnsi="Arial" w:cs="Arial"/>
        </w:rPr>
      </w:pPr>
      <w:r w:rsidRPr="00C906C0">
        <w:rPr>
          <w:rFonts w:ascii="Arial" w:hAnsi="Arial" w:cs="Arial"/>
        </w:rPr>
        <w:t>La 1</w:t>
      </w:r>
      <w:r w:rsidRPr="00C906C0">
        <w:rPr>
          <w:rFonts w:ascii="Arial" w:hAnsi="Arial" w:cs="Arial"/>
          <w:vertAlign w:val="superscript"/>
        </w:rPr>
        <w:t>ère</w:t>
      </w:r>
      <w:r w:rsidRPr="00C906C0">
        <w:rPr>
          <w:rFonts w:ascii="Arial" w:hAnsi="Arial" w:cs="Arial"/>
        </w:rPr>
        <w:t xml:space="preserve"> réunion mensuelle s’est focalisée sur les points suivants :</w:t>
      </w:r>
    </w:p>
    <w:p w14:paraId="326C0EB8" w14:textId="77777777" w:rsidR="002A031D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>1/ Election du nouveau bureau</w:t>
      </w:r>
    </w:p>
    <w:p w14:paraId="767D8095" w14:textId="7608FA87" w:rsidR="00865394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Conférence </w:t>
      </w:r>
      <w:r w:rsidR="005C4291">
        <w:rPr>
          <w:rFonts w:ascii="Arial" w:hAnsi="Arial" w:cs="Arial"/>
        </w:rPr>
        <w:t>« </w:t>
      </w:r>
      <w:r>
        <w:rPr>
          <w:rFonts w:ascii="Arial" w:hAnsi="Arial" w:cs="Arial"/>
        </w:rPr>
        <w:t>Bien vivre sa prépa</w:t>
      </w:r>
      <w:r w:rsidR="005C4291">
        <w:rPr>
          <w:rFonts w:ascii="Arial" w:hAnsi="Arial" w:cs="Arial"/>
        </w:rPr>
        <w:t> »</w:t>
      </w:r>
    </w:p>
    <w:p w14:paraId="47BAC8DE" w14:textId="77777777" w:rsidR="00865394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>3/ Election au C</w:t>
      </w:r>
      <w:r w:rsidR="00847910">
        <w:rPr>
          <w:rFonts w:ascii="Arial" w:hAnsi="Arial" w:cs="Arial"/>
        </w:rPr>
        <w:t xml:space="preserve">onseil d’Administration samedi </w:t>
      </w:r>
      <w:r w:rsidR="006344A1">
        <w:rPr>
          <w:rFonts w:ascii="Arial" w:hAnsi="Arial" w:cs="Arial"/>
        </w:rPr>
        <w:t xml:space="preserve">10 Octobre </w:t>
      </w:r>
    </w:p>
    <w:p w14:paraId="63B8C67C" w14:textId="77777777" w:rsidR="00865394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>4/ Forum 2020</w:t>
      </w:r>
      <w:r w:rsidR="00847910">
        <w:rPr>
          <w:rFonts w:ascii="Arial" w:hAnsi="Arial" w:cs="Arial"/>
        </w:rPr>
        <w:t xml:space="preserve"> samedi 5 Décembre </w:t>
      </w:r>
    </w:p>
    <w:p w14:paraId="42A37B15" w14:textId="77777777" w:rsidR="00865394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5/ Conseil d’administration </w:t>
      </w:r>
      <w:r w:rsidR="0084791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ardi 6 </w:t>
      </w:r>
      <w:r w:rsidR="006344A1">
        <w:rPr>
          <w:rFonts w:ascii="Arial" w:hAnsi="Arial" w:cs="Arial"/>
        </w:rPr>
        <w:t>Octobre</w:t>
      </w:r>
    </w:p>
    <w:p w14:paraId="14B5AE05" w14:textId="6D26BBC3" w:rsidR="00865394" w:rsidRPr="00C906C0" w:rsidRDefault="00865394">
      <w:pPr>
        <w:rPr>
          <w:rFonts w:ascii="Arial" w:hAnsi="Arial" w:cs="Arial"/>
        </w:rPr>
      </w:pPr>
      <w:r>
        <w:rPr>
          <w:rFonts w:ascii="Arial" w:hAnsi="Arial" w:cs="Arial"/>
        </w:rPr>
        <w:t>6/ Entra</w:t>
      </w:r>
      <w:r w:rsidR="005C4291">
        <w:rPr>
          <w:rFonts w:ascii="Arial" w:hAnsi="Arial" w:cs="Arial"/>
        </w:rPr>
        <w:t>î</w:t>
      </w:r>
      <w:r>
        <w:rPr>
          <w:rFonts w:ascii="Arial" w:hAnsi="Arial" w:cs="Arial"/>
        </w:rPr>
        <w:t>nement au Grand Oral</w:t>
      </w:r>
    </w:p>
    <w:p w14:paraId="18E1C40B" w14:textId="77777777" w:rsidR="00C906C0" w:rsidRDefault="00C906C0" w:rsidP="00C906C0">
      <w:pPr>
        <w:rPr>
          <w:rFonts w:ascii="Arial" w:hAnsi="Arial" w:cs="Arial"/>
        </w:rPr>
      </w:pPr>
    </w:p>
    <w:p w14:paraId="282AA5C0" w14:textId="77777777" w:rsidR="003E1A43" w:rsidRDefault="003E1A43" w:rsidP="00C906C0">
      <w:pPr>
        <w:rPr>
          <w:rFonts w:ascii="Arial" w:hAnsi="Arial" w:cs="Arial"/>
        </w:rPr>
      </w:pPr>
    </w:p>
    <w:p w14:paraId="072582BB" w14:textId="77777777" w:rsidR="003E1A43" w:rsidRPr="00C906C0" w:rsidRDefault="003E1A43" w:rsidP="00C906C0">
      <w:pPr>
        <w:rPr>
          <w:rFonts w:ascii="Arial" w:hAnsi="Arial" w:cs="Arial"/>
        </w:rPr>
      </w:pPr>
    </w:p>
    <w:p w14:paraId="4514FA74" w14:textId="77777777" w:rsidR="00C906C0" w:rsidRDefault="00C906C0" w:rsidP="00C72490">
      <w:pPr>
        <w:jc w:val="both"/>
        <w:rPr>
          <w:rFonts w:ascii="Arial" w:hAnsi="Arial" w:cs="Arial"/>
          <w:b/>
        </w:rPr>
      </w:pPr>
      <w:r w:rsidRPr="00C72490">
        <w:rPr>
          <w:rFonts w:ascii="Arial" w:hAnsi="Arial" w:cs="Arial"/>
          <w:b/>
        </w:rPr>
        <w:t xml:space="preserve">1°) </w:t>
      </w:r>
      <w:r w:rsidR="00865394">
        <w:rPr>
          <w:rFonts w:ascii="Arial" w:hAnsi="Arial" w:cs="Arial"/>
          <w:b/>
        </w:rPr>
        <w:t>Présentation du nouveau bureau 2020/2021</w:t>
      </w:r>
    </w:p>
    <w:p w14:paraId="50D908A9" w14:textId="77777777" w:rsidR="00865394" w:rsidRDefault="00865394" w:rsidP="00C72490">
      <w:pPr>
        <w:jc w:val="both"/>
        <w:rPr>
          <w:rFonts w:ascii="Arial" w:hAnsi="Arial" w:cs="Arial"/>
          <w:b/>
        </w:rPr>
      </w:pPr>
    </w:p>
    <w:p w14:paraId="312E110A" w14:textId="77777777" w:rsidR="00865394" w:rsidRPr="00865394" w:rsidRDefault="00865394" w:rsidP="00C72490">
      <w:pPr>
        <w:jc w:val="both"/>
        <w:rPr>
          <w:rFonts w:ascii="Arial" w:hAnsi="Arial" w:cs="Arial"/>
        </w:rPr>
      </w:pPr>
      <w:r w:rsidRPr="00865394">
        <w:rPr>
          <w:rFonts w:ascii="Arial" w:hAnsi="Arial" w:cs="Arial"/>
        </w:rPr>
        <w:t>(</w:t>
      </w:r>
      <w:proofErr w:type="spellStart"/>
      <w:proofErr w:type="gramStart"/>
      <w:r w:rsidRPr="00865394">
        <w:rPr>
          <w:rFonts w:ascii="Arial" w:hAnsi="Arial" w:cs="Arial"/>
        </w:rPr>
        <w:t>cf</w:t>
      </w:r>
      <w:proofErr w:type="spellEnd"/>
      <w:proofErr w:type="gramEnd"/>
      <w:r w:rsidRPr="00865394">
        <w:rPr>
          <w:rFonts w:ascii="Arial" w:hAnsi="Arial" w:cs="Arial"/>
        </w:rPr>
        <w:t xml:space="preserve"> présentation ci-jointe)</w:t>
      </w:r>
    </w:p>
    <w:p w14:paraId="4F5077B6" w14:textId="77777777" w:rsidR="002A031D" w:rsidRPr="00C72490" w:rsidRDefault="002A031D" w:rsidP="00C72490">
      <w:pPr>
        <w:jc w:val="both"/>
        <w:rPr>
          <w:rFonts w:ascii="Arial" w:hAnsi="Arial" w:cs="Arial"/>
          <w:b/>
        </w:rPr>
      </w:pPr>
    </w:p>
    <w:p w14:paraId="5D0D5B1B" w14:textId="77777777" w:rsidR="00C906C0" w:rsidRPr="00C906C0" w:rsidRDefault="00C906C0" w:rsidP="002A031D">
      <w:pPr>
        <w:rPr>
          <w:rFonts w:ascii="Arial" w:hAnsi="Arial" w:cs="Arial"/>
        </w:rPr>
      </w:pPr>
    </w:p>
    <w:p w14:paraId="646CFA6A" w14:textId="77777777" w:rsidR="00865394" w:rsidRDefault="00C906C0" w:rsidP="00865394">
      <w:pPr>
        <w:rPr>
          <w:rFonts w:ascii="Arial" w:hAnsi="Arial" w:cs="Arial"/>
          <w:b/>
        </w:rPr>
      </w:pPr>
      <w:r w:rsidRPr="00C72490">
        <w:rPr>
          <w:rFonts w:ascii="Arial" w:hAnsi="Arial" w:cs="Arial"/>
          <w:b/>
        </w:rPr>
        <w:t xml:space="preserve">2°) </w:t>
      </w:r>
      <w:r w:rsidR="00865394">
        <w:rPr>
          <w:rFonts w:ascii="Arial" w:hAnsi="Arial" w:cs="Arial"/>
          <w:b/>
        </w:rPr>
        <w:t>Conférence CPGE « Bien vivre sa prépa »</w:t>
      </w:r>
    </w:p>
    <w:p w14:paraId="43CFAC05" w14:textId="77777777" w:rsidR="00865394" w:rsidRDefault="00865394" w:rsidP="00865394">
      <w:pPr>
        <w:rPr>
          <w:rFonts w:ascii="Arial" w:hAnsi="Arial" w:cs="Arial"/>
          <w:b/>
        </w:rPr>
      </w:pPr>
    </w:p>
    <w:p w14:paraId="11070ACB" w14:textId="77777777" w:rsidR="00865394" w:rsidRPr="003D2B99" w:rsidRDefault="003D2B99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conférence de deux heures a été a</w:t>
      </w:r>
      <w:r w:rsidR="00865394" w:rsidRPr="003D2B99">
        <w:rPr>
          <w:rFonts w:ascii="Arial" w:hAnsi="Arial" w:cs="Arial"/>
        </w:rPr>
        <w:t xml:space="preserve">nimée par Anne-Marie Lavigne et </w:t>
      </w:r>
      <w:r w:rsidR="00847910">
        <w:rPr>
          <w:rFonts w:ascii="Arial" w:hAnsi="Arial" w:cs="Arial"/>
        </w:rPr>
        <w:t>Fabienne Forestier.</w:t>
      </w:r>
    </w:p>
    <w:p w14:paraId="5635D274" w14:textId="77777777" w:rsidR="00865394" w:rsidRDefault="00865394" w:rsidP="00847910">
      <w:pPr>
        <w:jc w:val="both"/>
        <w:rPr>
          <w:rFonts w:ascii="Arial" w:hAnsi="Arial" w:cs="Arial"/>
        </w:rPr>
      </w:pPr>
      <w:r w:rsidRPr="003D2B99">
        <w:rPr>
          <w:rFonts w:ascii="Arial" w:hAnsi="Arial" w:cs="Arial"/>
        </w:rPr>
        <w:t>80 participants, avec des intervenants élèves témoins</w:t>
      </w:r>
      <w:r w:rsidR="00847910">
        <w:rPr>
          <w:rFonts w:ascii="Arial" w:hAnsi="Arial" w:cs="Arial"/>
        </w:rPr>
        <w:t xml:space="preserve"> et la </w:t>
      </w:r>
      <w:r>
        <w:rPr>
          <w:rFonts w:ascii="Arial" w:hAnsi="Arial" w:cs="Arial"/>
        </w:rPr>
        <w:t>participation de Mr Schlosser professeur en CPGE</w:t>
      </w:r>
    </w:p>
    <w:p w14:paraId="69D79BA2" w14:textId="77777777" w:rsidR="00865394" w:rsidRDefault="00865394" w:rsidP="00847910">
      <w:pPr>
        <w:jc w:val="both"/>
        <w:rPr>
          <w:rFonts w:ascii="Arial" w:hAnsi="Arial" w:cs="Arial"/>
        </w:rPr>
      </w:pPr>
    </w:p>
    <w:p w14:paraId="0F7A7A7C" w14:textId="77777777" w:rsidR="00865394" w:rsidRDefault="003D2B99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à noter que p</w:t>
      </w:r>
      <w:r w:rsidR="00865394">
        <w:rPr>
          <w:rFonts w:ascii="Arial" w:hAnsi="Arial" w:cs="Arial"/>
        </w:rPr>
        <w:t xml:space="preserve">lus </w:t>
      </w:r>
      <w:r>
        <w:rPr>
          <w:rFonts w:ascii="Arial" w:hAnsi="Arial" w:cs="Arial"/>
        </w:rPr>
        <w:t>de 70% des é</w:t>
      </w:r>
      <w:r w:rsidR="00865394">
        <w:rPr>
          <w:rFonts w:ascii="Arial" w:hAnsi="Arial" w:cs="Arial"/>
        </w:rPr>
        <w:t>l</w:t>
      </w:r>
      <w:r>
        <w:rPr>
          <w:rFonts w:ascii="Arial" w:hAnsi="Arial" w:cs="Arial"/>
        </w:rPr>
        <w:t>è</w:t>
      </w:r>
      <w:r w:rsidR="00847910">
        <w:rPr>
          <w:rFonts w:ascii="Arial" w:hAnsi="Arial" w:cs="Arial"/>
        </w:rPr>
        <w:t xml:space="preserve">ves de LLG vont en prépa et que </w:t>
      </w:r>
      <w:r>
        <w:rPr>
          <w:rFonts w:ascii="Arial" w:hAnsi="Arial" w:cs="Arial"/>
        </w:rPr>
        <w:t>30% des élè</w:t>
      </w:r>
      <w:r w:rsidR="00865394">
        <w:rPr>
          <w:rFonts w:ascii="Arial" w:hAnsi="Arial" w:cs="Arial"/>
        </w:rPr>
        <w:t xml:space="preserve">ves de LLG qui font une </w:t>
      </w:r>
      <w:r>
        <w:rPr>
          <w:rFonts w:ascii="Arial" w:hAnsi="Arial" w:cs="Arial"/>
        </w:rPr>
        <w:t>classe préparatoire</w:t>
      </w:r>
      <w:r w:rsidR="00865394">
        <w:rPr>
          <w:rFonts w:ascii="Arial" w:hAnsi="Arial" w:cs="Arial"/>
        </w:rPr>
        <w:t xml:space="preserve"> à LLG</w:t>
      </w:r>
      <w:r>
        <w:rPr>
          <w:rFonts w:ascii="Arial" w:hAnsi="Arial" w:cs="Arial"/>
        </w:rPr>
        <w:t>.</w:t>
      </w:r>
    </w:p>
    <w:p w14:paraId="68B99859" w14:textId="77777777" w:rsidR="003D2B99" w:rsidRDefault="003D2B99" w:rsidP="00847910">
      <w:pPr>
        <w:jc w:val="both"/>
        <w:rPr>
          <w:rFonts w:ascii="Arial" w:hAnsi="Arial" w:cs="Arial"/>
        </w:rPr>
      </w:pPr>
    </w:p>
    <w:p w14:paraId="33167C1A" w14:textId="77777777" w:rsidR="00865394" w:rsidRDefault="003D2B99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y a 3 caté</w:t>
      </w:r>
      <w:r w:rsidR="00865394">
        <w:rPr>
          <w:rFonts w:ascii="Arial" w:hAnsi="Arial" w:cs="Arial"/>
        </w:rPr>
        <w:t xml:space="preserve">gories de CPGE : </w:t>
      </w:r>
    </w:p>
    <w:p w14:paraId="00A3CF42" w14:textId="77777777" w:rsidR="00865394" w:rsidRDefault="003D2B99" w:rsidP="0084791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Voie litté</w:t>
      </w:r>
      <w:r w:rsidR="00847910">
        <w:rPr>
          <w:rFonts w:ascii="Arial" w:hAnsi="Arial" w:cs="Arial"/>
        </w:rPr>
        <w:t>r</w:t>
      </w:r>
      <w:r w:rsidR="00865394" w:rsidRPr="00865394">
        <w:rPr>
          <w:rFonts w:ascii="Arial" w:hAnsi="Arial" w:cs="Arial"/>
        </w:rPr>
        <w:t>ai</w:t>
      </w:r>
      <w:r>
        <w:rPr>
          <w:rFonts w:ascii="Arial" w:hAnsi="Arial" w:cs="Arial"/>
        </w:rPr>
        <w:t>re</w:t>
      </w:r>
      <w:r w:rsidR="00865394" w:rsidRPr="00865394">
        <w:rPr>
          <w:rFonts w:ascii="Arial" w:hAnsi="Arial" w:cs="Arial"/>
        </w:rPr>
        <w:t xml:space="preserve"> 2 classes </w:t>
      </w:r>
      <w:r w:rsidR="00865394">
        <w:rPr>
          <w:rFonts w:ascii="Arial" w:hAnsi="Arial" w:cs="Arial"/>
        </w:rPr>
        <w:t xml:space="preserve">lettres supérieures </w:t>
      </w:r>
      <w:r w:rsidR="00865394" w:rsidRPr="00865394">
        <w:rPr>
          <w:rFonts w:ascii="Arial" w:hAnsi="Arial" w:cs="Arial"/>
        </w:rPr>
        <w:t>HPG, 2 Khâgnes</w:t>
      </w:r>
    </w:p>
    <w:p w14:paraId="2752DA57" w14:textId="77777777" w:rsidR="00865394" w:rsidRDefault="00865394" w:rsidP="0084791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Voie scientifique : 4 Sup MPSI et 2 sup PCSI </w:t>
      </w:r>
      <w:r w:rsidR="003D2B99">
        <w:rPr>
          <w:rFonts w:ascii="Arial" w:hAnsi="Arial" w:cs="Arial"/>
        </w:rPr>
        <w:t>(48 él</w:t>
      </w:r>
      <w:r>
        <w:rPr>
          <w:rFonts w:ascii="Arial" w:hAnsi="Arial" w:cs="Arial"/>
        </w:rPr>
        <w:t>èves) puis 9 classes 2</w:t>
      </w:r>
      <w:r w:rsidRPr="0086539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 </w:t>
      </w:r>
      <w:proofErr w:type="gramStart"/>
      <w:r>
        <w:rPr>
          <w:rFonts w:ascii="Arial" w:hAnsi="Arial" w:cs="Arial"/>
        </w:rPr>
        <w:t xml:space="preserve">( </w:t>
      </w:r>
      <w:r w:rsidR="003D2B99">
        <w:rPr>
          <w:rFonts w:ascii="Arial" w:hAnsi="Arial" w:cs="Arial"/>
        </w:rPr>
        <w:t>38</w:t>
      </w:r>
      <w:proofErr w:type="gramEnd"/>
      <w:r w:rsidR="003D2B99">
        <w:rPr>
          <w:rFonts w:ascii="Arial" w:hAnsi="Arial" w:cs="Arial"/>
        </w:rPr>
        <w:t xml:space="preserve"> él</w:t>
      </w:r>
      <w:r>
        <w:rPr>
          <w:rFonts w:ascii="Arial" w:hAnsi="Arial" w:cs="Arial"/>
        </w:rPr>
        <w:t xml:space="preserve">èves) </w:t>
      </w:r>
    </w:p>
    <w:p w14:paraId="308EFA66" w14:textId="77777777" w:rsidR="00865394" w:rsidRDefault="00914D01" w:rsidP="0084791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Voie ECS</w:t>
      </w:r>
      <w:r w:rsidR="00865394">
        <w:rPr>
          <w:rFonts w:ascii="Arial" w:hAnsi="Arial" w:cs="Arial"/>
        </w:rPr>
        <w:t xml:space="preserve"> voie scientifique </w:t>
      </w:r>
      <w:r>
        <w:rPr>
          <w:rFonts w:ascii="Arial" w:hAnsi="Arial" w:cs="Arial"/>
        </w:rPr>
        <w:t>(</w:t>
      </w:r>
      <w:r w:rsidR="003D2B99">
        <w:rPr>
          <w:rFonts w:ascii="Arial" w:hAnsi="Arial" w:cs="Arial"/>
        </w:rPr>
        <w:t>40 é</w:t>
      </w:r>
      <w:r w:rsidR="00865394">
        <w:rPr>
          <w:rFonts w:ascii="Arial" w:hAnsi="Arial" w:cs="Arial"/>
        </w:rPr>
        <w:t>l</w:t>
      </w:r>
      <w:r w:rsidR="003D2B99">
        <w:rPr>
          <w:rFonts w:ascii="Arial" w:hAnsi="Arial" w:cs="Arial"/>
        </w:rPr>
        <w:t>è</w:t>
      </w:r>
      <w:r>
        <w:rPr>
          <w:rFonts w:ascii="Arial" w:hAnsi="Arial" w:cs="Arial"/>
        </w:rPr>
        <w:t>ves)</w:t>
      </w:r>
    </w:p>
    <w:p w14:paraId="7828E245" w14:textId="77777777" w:rsidR="00847910" w:rsidRDefault="00847910" w:rsidP="00914D01">
      <w:pPr>
        <w:pStyle w:val="Paragraphedeliste"/>
        <w:jc w:val="both"/>
        <w:rPr>
          <w:rFonts w:ascii="Arial" w:hAnsi="Arial" w:cs="Arial"/>
        </w:rPr>
      </w:pPr>
    </w:p>
    <w:p w14:paraId="537D7700" w14:textId="77777777" w:rsidR="001377B2" w:rsidRDefault="00914D01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résultats d’admission connus par l’administration sont présentés dans le document joint. </w:t>
      </w:r>
    </w:p>
    <w:p w14:paraId="0F4B1BE3" w14:textId="77777777" w:rsidR="00EF4DF1" w:rsidRDefault="00EF4DF1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3 premières formations intégrées par les élèves de LLG sont les suivantes :</w:t>
      </w:r>
    </w:p>
    <w:p w14:paraId="4F79819F" w14:textId="77777777" w:rsidR="00EF4DF1" w:rsidRDefault="00EF4DF1" w:rsidP="00EF4DF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Filière littéraire : sur 118 candidats : 19 Ulm/ 3 ENS Lyon/ 7 Ulm Normalien</w:t>
      </w:r>
    </w:p>
    <w:p w14:paraId="036E8669" w14:textId="77777777" w:rsidR="00EF4DF1" w:rsidRDefault="00EF4DF1" w:rsidP="00EF4DF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Filière ECS : sur 41 candidats : 12 HEC/ 7 </w:t>
      </w:r>
      <w:proofErr w:type="spellStart"/>
      <w:r>
        <w:rPr>
          <w:rFonts w:ascii="Arial" w:hAnsi="Arial" w:cs="Arial"/>
        </w:rPr>
        <w:t>Essec</w:t>
      </w:r>
      <w:proofErr w:type="spellEnd"/>
      <w:r>
        <w:rPr>
          <w:rFonts w:ascii="Arial" w:hAnsi="Arial" w:cs="Arial"/>
        </w:rPr>
        <w:t xml:space="preserve">/3 </w:t>
      </w:r>
      <w:proofErr w:type="spellStart"/>
      <w:r>
        <w:rPr>
          <w:rFonts w:ascii="Arial" w:hAnsi="Arial" w:cs="Arial"/>
        </w:rPr>
        <w:t>Escp</w:t>
      </w:r>
      <w:proofErr w:type="spellEnd"/>
      <w:r>
        <w:rPr>
          <w:rFonts w:ascii="Arial" w:hAnsi="Arial" w:cs="Arial"/>
        </w:rPr>
        <w:t xml:space="preserve"> Europe</w:t>
      </w:r>
    </w:p>
    <w:p w14:paraId="42270EDC" w14:textId="77777777" w:rsidR="00EF4DF1" w:rsidRPr="00EF4DF1" w:rsidRDefault="00EF4DF1" w:rsidP="00EF4DF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Filiere</w:t>
      </w:r>
      <w:proofErr w:type="spellEnd"/>
      <w:r>
        <w:rPr>
          <w:rFonts w:ascii="Arial" w:hAnsi="Arial" w:cs="Arial"/>
        </w:rPr>
        <w:t xml:space="preserve"> scientifique : sur 365 candidats : 76 Polytechnique/ 65 Centrale Supélec/29 </w:t>
      </w:r>
      <w:proofErr w:type="spellStart"/>
      <w:r>
        <w:rPr>
          <w:rFonts w:ascii="Arial" w:hAnsi="Arial" w:cs="Arial"/>
        </w:rPr>
        <w:t>Ens</w:t>
      </w:r>
      <w:proofErr w:type="spellEnd"/>
      <w:r>
        <w:rPr>
          <w:rFonts w:ascii="Arial" w:hAnsi="Arial" w:cs="Arial"/>
        </w:rPr>
        <w:t xml:space="preserve"> Ulm</w:t>
      </w:r>
    </w:p>
    <w:p w14:paraId="7FDAB540" w14:textId="77777777" w:rsidR="001377B2" w:rsidRDefault="00914D01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noter cette année, que les résultats pour la CPGE </w:t>
      </w:r>
      <w:r w:rsidR="001377B2">
        <w:rPr>
          <w:rFonts w:ascii="Arial" w:hAnsi="Arial" w:cs="Arial"/>
        </w:rPr>
        <w:t xml:space="preserve">ECS </w:t>
      </w:r>
      <w:r>
        <w:rPr>
          <w:rFonts w:ascii="Arial" w:hAnsi="Arial" w:cs="Arial"/>
        </w:rPr>
        <w:t xml:space="preserve">peuvent paraître décevants et peuvent s’expliquer par la nature du concours. </w:t>
      </w:r>
      <w:proofErr w:type="gramStart"/>
      <w:r>
        <w:rPr>
          <w:rFonts w:ascii="Arial" w:hAnsi="Arial" w:cs="Arial"/>
        </w:rPr>
        <w:t>En  effet</w:t>
      </w:r>
      <w:proofErr w:type="gramEnd"/>
      <w:r>
        <w:rPr>
          <w:rFonts w:ascii="Arial" w:hAnsi="Arial" w:cs="Arial"/>
        </w:rPr>
        <w:t xml:space="preserve"> en raison de la situation sanitaire, </w:t>
      </w:r>
      <w:r w:rsidR="001377B2">
        <w:rPr>
          <w:rFonts w:ascii="Arial" w:hAnsi="Arial" w:cs="Arial"/>
        </w:rPr>
        <w:t>l’admission ne s</w:t>
      </w:r>
      <w:r>
        <w:rPr>
          <w:rFonts w:ascii="Arial" w:hAnsi="Arial" w:cs="Arial"/>
        </w:rPr>
        <w:t>’</w:t>
      </w:r>
      <w:r w:rsidR="001377B2">
        <w:rPr>
          <w:rFonts w:ascii="Arial" w:hAnsi="Arial" w:cs="Arial"/>
        </w:rPr>
        <w:t>e</w:t>
      </w:r>
      <w:r>
        <w:rPr>
          <w:rFonts w:ascii="Arial" w:hAnsi="Arial" w:cs="Arial"/>
        </w:rPr>
        <w:t>st</w:t>
      </w:r>
      <w:r w:rsidR="001377B2">
        <w:rPr>
          <w:rFonts w:ascii="Arial" w:hAnsi="Arial" w:cs="Arial"/>
        </w:rPr>
        <w:t xml:space="preserve"> fait que sur le concours écrit et les oraux n’ont pas pu voir lieu</w:t>
      </w:r>
      <w:r>
        <w:rPr>
          <w:rFonts w:ascii="Arial" w:hAnsi="Arial" w:cs="Arial"/>
        </w:rPr>
        <w:t xml:space="preserve">. </w:t>
      </w:r>
      <w:r w:rsidR="001377B2">
        <w:rPr>
          <w:rFonts w:ascii="Arial" w:hAnsi="Arial" w:cs="Arial"/>
        </w:rPr>
        <w:t xml:space="preserve">Le même constat a été fait sur d’autres grands établissements </w:t>
      </w:r>
      <w:r>
        <w:rPr>
          <w:rFonts w:ascii="Arial" w:hAnsi="Arial" w:cs="Arial"/>
        </w:rPr>
        <w:t xml:space="preserve">comme </w:t>
      </w:r>
      <w:r w:rsidR="001377B2">
        <w:rPr>
          <w:rFonts w:ascii="Arial" w:hAnsi="Arial" w:cs="Arial"/>
        </w:rPr>
        <w:t>H</w:t>
      </w:r>
      <w:r>
        <w:rPr>
          <w:rFonts w:ascii="Arial" w:hAnsi="Arial" w:cs="Arial"/>
        </w:rPr>
        <w:t>enri IV ou</w:t>
      </w:r>
      <w:r w:rsidR="001377B2">
        <w:rPr>
          <w:rFonts w:ascii="Arial" w:hAnsi="Arial" w:cs="Arial"/>
        </w:rPr>
        <w:t xml:space="preserve"> Ste Geneviève</w:t>
      </w:r>
      <w:r>
        <w:rPr>
          <w:rFonts w:ascii="Arial" w:hAnsi="Arial" w:cs="Arial"/>
        </w:rPr>
        <w:t>.</w:t>
      </w:r>
    </w:p>
    <w:p w14:paraId="04684FC4" w14:textId="77777777" w:rsidR="001377B2" w:rsidRDefault="001377B2" w:rsidP="00847910">
      <w:pPr>
        <w:jc w:val="both"/>
        <w:rPr>
          <w:rFonts w:ascii="Arial" w:hAnsi="Arial" w:cs="Arial"/>
        </w:rPr>
      </w:pPr>
    </w:p>
    <w:p w14:paraId="30C8BAE4" w14:textId="5201C6C5" w:rsidR="003D2B99" w:rsidRDefault="005C4291" w:rsidP="00847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réunion « Spéciale Concours » pour les parents et les élèves de prépas est </w:t>
      </w:r>
      <w:r w:rsidR="00914D01">
        <w:rPr>
          <w:rFonts w:ascii="Arial" w:hAnsi="Arial" w:cs="Arial"/>
        </w:rPr>
        <w:t xml:space="preserve">prévue </w:t>
      </w:r>
      <w:r w:rsidR="003D2B99">
        <w:rPr>
          <w:rFonts w:ascii="Arial" w:hAnsi="Arial" w:cs="Arial"/>
        </w:rPr>
        <w:t xml:space="preserve">le </w:t>
      </w:r>
      <w:r w:rsidR="003D2B99" w:rsidRPr="00914D01">
        <w:rPr>
          <w:rFonts w:ascii="Arial" w:hAnsi="Arial" w:cs="Arial"/>
          <w:b/>
        </w:rPr>
        <w:t>12 décembre</w:t>
      </w:r>
      <w:r>
        <w:rPr>
          <w:rFonts w:ascii="Arial" w:hAnsi="Arial" w:cs="Arial"/>
        </w:rPr>
        <w:t>.</w:t>
      </w:r>
    </w:p>
    <w:p w14:paraId="1FB68882" w14:textId="77777777" w:rsidR="00C906C0" w:rsidRDefault="00C906C0" w:rsidP="002A031D">
      <w:pPr>
        <w:rPr>
          <w:rFonts w:ascii="Arial" w:hAnsi="Arial" w:cs="Arial"/>
          <w:b/>
        </w:rPr>
      </w:pPr>
    </w:p>
    <w:p w14:paraId="389FA83C" w14:textId="77777777" w:rsidR="00C906C0" w:rsidRPr="00C72490" w:rsidRDefault="00C906C0" w:rsidP="002A031D">
      <w:pPr>
        <w:rPr>
          <w:rFonts w:ascii="Arial" w:hAnsi="Arial" w:cs="Arial"/>
          <w:b/>
        </w:rPr>
      </w:pPr>
      <w:r w:rsidRPr="00C72490">
        <w:rPr>
          <w:rFonts w:ascii="Arial" w:hAnsi="Arial" w:cs="Arial"/>
          <w:b/>
        </w:rPr>
        <w:t xml:space="preserve">3°) </w:t>
      </w:r>
      <w:r w:rsidR="00FF4E78">
        <w:rPr>
          <w:rFonts w:ascii="Arial" w:hAnsi="Arial" w:cs="Arial"/>
          <w:b/>
        </w:rPr>
        <w:t xml:space="preserve">Elections au Conseil d’administration Samedi 10 Octobre </w:t>
      </w:r>
    </w:p>
    <w:p w14:paraId="6005EACC" w14:textId="77777777" w:rsidR="00C906C0" w:rsidRPr="00C72490" w:rsidRDefault="00C906C0" w:rsidP="002A031D">
      <w:pPr>
        <w:rPr>
          <w:rFonts w:ascii="Arial" w:hAnsi="Arial" w:cs="Arial"/>
          <w:b/>
        </w:rPr>
      </w:pPr>
    </w:p>
    <w:p w14:paraId="5E0D8E9E" w14:textId="2CD80CE1" w:rsidR="005108DE" w:rsidRDefault="005108DE" w:rsidP="00510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Présidente a rappelé la nécessité de nous mobili</w:t>
      </w:r>
      <w:r w:rsidR="00073B51">
        <w:rPr>
          <w:rFonts w:ascii="Arial" w:hAnsi="Arial" w:cs="Arial"/>
        </w:rPr>
        <w:t>s</w:t>
      </w:r>
      <w:r>
        <w:rPr>
          <w:rFonts w:ascii="Arial" w:hAnsi="Arial" w:cs="Arial"/>
        </w:rPr>
        <w:t>er afin que la PEEP</w:t>
      </w:r>
      <w:r w:rsidR="005C4291">
        <w:rPr>
          <w:rFonts w:ascii="Arial" w:hAnsi="Arial" w:cs="Arial"/>
        </w:rPr>
        <w:t xml:space="preserve"> LLG</w:t>
      </w:r>
      <w:r>
        <w:rPr>
          <w:rFonts w:ascii="Arial" w:hAnsi="Arial" w:cs="Arial"/>
        </w:rPr>
        <w:t xml:space="preserve"> augmente son pouvoir d’ac</w:t>
      </w:r>
      <w:r w:rsidR="00073B51">
        <w:rPr>
          <w:rFonts w:ascii="Arial" w:hAnsi="Arial" w:cs="Arial"/>
        </w:rPr>
        <w:t xml:space="preserve">tion au sein de l’établissement. Il </w:t>
      </w:r>
      <w:r>
        <w:rPr>
          <w:rFonts w:ascii="Arial" w:hAnsi="Arial" w:cs="Arial"/>
        </w:rPr>
        <w:t>est primordial que chaque parent vote étant souligné qu’il y a deux</w:t>
      </w:r>
      <w:r w:rsidR="00073B51">
        <w:rPr>
          <w:rFonts w:ascii="Arial" w:hAnsi="Arial" w:cs="Arial"/>
        </w:rPr>
        <w:t xml:space="preserve"> votes par famille. </w:t>
      </w:r>
      <w:r w:rsidR="00073B51">
        <w:rPr>
          <w:rFonts w:ascii="Arial" w:eastAsiaTheme="minorHAnsi" w:hAnsi="Arial" w:cs="Arial"/>
          <w:lang w:eastAsia="en-US"/>
        </w:rPr>
        <w:t>Les élèves ont dû recevoir par courrier les documents nécessaires et doivent d</w:t>
      </w:r>
      <w:r>
        <w:rPr>
          <w:rFonts w:ascii="Arial" w:hAnsi="Arial" w:cs="Arial"/>
        </w:rPr>
        <w:t>épose</w:t>
      </w:r>
      <w:r w:rsidR="00073B5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enveloppes distribuées dans l’urne située dans le hall.</w:t>
      </w:r>
      <w:r w:rsidR="00073B51">
        <w:rPr>
          <w:rFonts w:ascii="Arial" w:hAnsi="Arial" w:cs="Arial"/>
        </w:rPr>
        <w:t xml:space="preserve"> Une équipe de la PEEP</w:t>
      </w:r>
      <w:r w:rsidR="005C4291">
        <w:rPr>
          <w:rFonts w:ascii="Arial" w:hAnsi="Arial" w:cs="Arial"/>
        </w:rPr>
        <w:t xml:space="preserve"> LLG</w:t>
      </w:r>
      <w:r w:rsidR="00073B51">
        <w:rPr>
          <w:rFonts w:ascii="Arial" w:hAnsi="Arial" w:cs="Arial"/>
        </w:rPr>
        <w:t xml:space="preserve"> est prévue le samedi </w:t>
      </w:r>
    </w:p>
    <w:p w14:paraId="49251C90" w14:textId="77777777" w:rsidR="005108DE" w:rsidRDefault="005108DE" w:rsidP="005108DE">
      <w:pPr>
        <w:rPr>
          <w:rFonts w:ascii="Arial" w:hAnsi="Arial" w:cs="Arial"/>
        </w:rPr>
      </w:pPr>
    </w:p>
    <w:p w14:paraId="2FC59FFF" w14:textId="77777777" w:rsidR="00FF4E78" w:rsidRDefault="00FF4E78" w:rsidP="00FF4E7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noter que pour les classes CPGE, le vote aura finalement lieu par courrier et pas par vote électronique.</w:t>
      </w:r>
    </w:p>
    <w:p w14:paraId="4B97D1C1" w14:textId="77777777" w:rsidR="00073B51" w:rsidRDefault="00073B51" w:rsidP="00FF4E78">
      <w:pPr>
        <w:rPr>
          <w:rFonts w:ascii="Arial" w:eastAsiaTheme="minorHAnsi" w:hAnsi="Arial" w:cs="Arial"/>
          <w:lang w:eastAsia="en-US"/>
        </w:rPr>
      </w:pPr>
    </w:p>
    <w:p w14:paraId="1A56A3F8" w14:textId="6528402D" w:rsidR="00061EED" w:rsidRDefault="00FF4E78" w:rsidP="00FF4E7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Un appel à volontaires est fait pour cette journée du 10 Octobre</w:t>
      </w:r>
      <w:r w:rsidR="002639C7">
        <w:rPr>
          <w:rFonts w:ascii="Arial" w:eastAsiaTheme="minorHAnsi" w:hAnsi="Arial" w:cs="Arial"/>
          <w:lang w:eastAsia="en-US"/>
        </w:rPr>
        <w:t xml:space="preserve">. </w:t>
      </w:r>
    </w:p>
    <w:p w14:paraId="08DD262E" w14:textId="77777777" w:rsidR="00061EED" w:rsidRDefault="00061EED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270E7852" w14:textId="77777777" w:rsidR="00C72490" w:rsidRPr="00C72490" w:rsidRDefault="00C72490" w:rsidP="00C72490">
      <w:pPr>
        <w:rPr>
          <w:rFonts w:ascii="Arial" w:hAnsi="Arial" w:cs="Arial"/>
          <w:b/>
        </w:rPr>
      </w:pPr>
      <w:r w:rsidRPr="00C72490">
        <w:rPr>
          <w:rFonts w:ascii="Arial" w:eastAsiaTheme="minorHAnsi" w:hAnsi="Arial" w:cs="Arial"/>
          <w:b/>
          <w:lang w:eastAsia="en-US"/>
        </w:rPr>
        <w:t xml:space="preserve">4°) </w:t>
      </w:r>
      <w:r w:rsidR="006344A1">
        <w:rPr>
          <w:rFonts w:ascii="Arial" w:eastAsiaTheme="minorHAnsi" w:hAnsi="Arial" w:cs="Arial"/>
          <w:b/>
          <w:lang w:eastAsia="en-US"/>
        </w:rPr>
        <w:t>Forum</w:t>
      </w:r>
    </w:p>
    <w:p w14:paraId="712AB1CF" w14:textId="77777777" w:rsidR="00061EED" w:rsidRDefault="00061EED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0DF4521B" w14:textId="1413DECE" w:rsidR="006344A1" w:rsidRDefault="006344A1" w:rsidP="00A121D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Il s’agit d’une rencontre de 1700 élèves avec des représentants de 70 grandes écoles et universités françaises et internationales. Cet événement a lieu depuis 38 ans à l’initiative de la </w:t>
      </w:r>
      <w:r w:rsidR="005C4291">
        <w:rPr>
          <w:rFonts w:ascii="Arial" w:eastAsiaTheme="minorHAnsi" w:hAnsi="Arial" w:cs="Arial"/>
          <w:lang w:eastAsia="en-US"/>
        </w:rPr>
        <w:t>PEEP LLG</w:t>
      </w:r>
      <w:r>
        <w:rPr>
          <w:rFonts w:ascii="Arial" w:eastAsiaTheme="minorHAnsi" w:hAnsi="Arial" w:cs="Arial"/>
          <w:lang w:eastAsia="en-US"/>
        </w:rPr>
        <w:t>.</w:t>
      </w:r>
    </w:p>
    <w:p w14:paraId="70FE8BAE" w14:textId="77777777" w:rsidR="006344A1" w:rsidRDefault="006344A1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7041830D" w14:textId="7CFE1B74" w:rsidR="006344A1" w:rsidRDefault="00914D01" w:rsidP="00A121D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Où en </w:t>
      </w:r>
      <w:proofErr w:type="spellStart"/>
      <w:proofErr w:type="gramStart"/>
      <w:r>
        <w:rPr>
          <w:rFonts w:ascii="Arial" w:eastAsiaTheme="minorHAnsi" w:hAnsi="Arial" w:cs="Arial"/>
          <w:lang w:eastAsia="en-US"/>
        </w:rPr>
        <w:t>sommes nous</w:t>
      </w:r>
      <w:proofErr w:type="spellEnd"/>
      <w:proofErr w:type="gramEnd"/>
      <w:r w:rsidR="005C4291">
        <w:rPr>
          <w:rFonts w:ascii="Arial" w:eastAsiaTheme="minorHAnsi" w:hAnsi="Arial" w:cs="Arial"/>
          <w:lang w:eastAsia="en-US"/>
        </w:rPr>
        <w:t> ?</w:t>
      </w:r>
    </w:p>
    <w:p w14:paraId="1C4D78D8" w14:textId="77777777" w:rsidR="006344A1" w:rsidRDefault="006344A1" w:rsidP="00A121D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Les invitations sont envoyées, une réunion est planifiée avec l’administration pour caler l’organisation, les pilotes de l’opération sont en train de mettre en place des équipes. Un plan B en distanciel est à l’étude si les </w:t>
      </w:r>
      <w:r w:rsidR="00383E8D">
        <w:rPr>
          <w:rFonts w:ascii="Arial" w:eastAsiaTheme="minorHAnsi" w:hAnsi="Arial" w:cs="Arial"/>
          <w:lang w:eastAsia="en-US"/>
        </w:rPr>
        <w:t>mesures sanitaires empêchent la tenue du F</w:t>
      </w:r>
      <w:r>
        <w:rPr>
          <w:rFonts w:ascii="Arial" w:eastAsiaTheme="minorHAnsi" w:hAnsi="Arial" w:cs="Arial"/>
          <w:lang w:eastAsia="en-US"/>
        </w:rPr>
        <w:t>orum.</w:t>
      </w:r>
    </w:p>
    <w:p w14:paraId="6321B854" w14:textId="77777777" w:rsidR="00383E8D" w:rsidRDefault="00383E8D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1FA961C2" w14:textId="77777777" w:rsidR="00383E8D" w:rsidRPr="00914D01" w:rsidRDefault="00D54D59" w:rsidP="00A121DC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Une réunion dédiée au Forum est prévue le </w:t>
      </w:r>
      <w:r w:rsidRPr="00914D01">
        <w:rPr>
          <w:rFonts w:ascii="Arial" w:eastAsiaTheme="minorHAnsi" w:hAnsi="Arial" w:cs="Arial"/>
          <w:b/>
          <w:lang w:eastAsia="en-US"/>
        </w:rPr>
        <w:t>13 Octobre à 18h30.</w:t>
      </w:r>
    </w:p>
    <w:p w14:paraId="401810E4" w14:textId="77777777" w:rsidR="00D54D59" w:rsidRPr="00914D01" w:rsidRDefault="00D54D59" w:rsidP="00A121DC">
      <w:pPr>
        <w:jc w:val="both"/>
        <w:rPr>
          <w:rFonts w:ascii="Arial" w:eastAsiaTheme="minorHAnsi" w:hAnsi="Arial" w:cs="Arial"/>
          <w:b/>
          <w:lang w:eastAsia="en-US"/>
        </w:rPr>
      </w:pPr>
    </w:p>
    <w:p w14:paraId="764CC441" w14:textId="77777777" w:rsidR="00D54D59" w:rsidRPr="00287872" w:rsidRDefault="00287872" w:rsidP="00287872">
      <w:pPr>
        <w:rPr>
          <w:rFonts w:ascii="Arial" w:eastAsiaTheme="minorHAnsi" w:hAnsi="Arial" w:cs="Arial"/>
          <w:b/>
          <w:lang w:eastAsia="en-US"/>
        </w:rPr>
      </w:pPr>
      <w:r w:rsidRPr="00287872">
        <w:rPr>
          <w:rFonts w:ascii="Arial" w:eastAsiaTheme="minorHAnsi" w:hAnsi="Arial" w:cs="Arial"/>
          <w:b/>
          <w:lang w:eastAsia="en-US"/>
        </w:rPr>
        <w:t>5/ Conseil d’administration du 6 Octobre</w:t>
      </w:r>
    </w:p>
    <w:p w14:paraId="7A11F21D" w14:textId="77777777" w:rsidR="00287872" w:rsidRDefault="00287872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1D823028" w14:textId="64854439" w:rsidR="00287872" w:rsidRDefault="00287872" w:rsidP="00A121D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Les sujets que la PEEP</w:t>
      </w:r>
      <w:r w:rsidR="005C4291">
        <w:rPr>
          <w:rFonts w:ascii="Arial" w:eastAsiaTheme="minorHAnsi" w:hAnsi="Arial" w:cs="Arial"/>
          <w:lang w:eastAsia="en-US"/>
        </w:rPr>
        <w:t xml:space="preserve"> LLG</w:t>
      </w:r>
      <w:r>
        <w:rPr>
          <w:rFonts w:ascii="Arial" w:eastAsiaTheme="minorHAnsi" w:hAnsi="Arial" w:cs="Arial"/>
          <w:lang w:eastAsia="en-US"/>
        </w:rPr>
        <w:t xml:space="preserve"> a d</w:t>
      </w:r>
      <w:r w:rsidR="00B716C0">
        <w:rPr>
          <w:rFonts w:ascii="Arial" w:eastAsiaTheme="minorHAnsi" w:hAnsi="Arial" w:cs="Arial"/>
          <w:lang w:eastAsia="en-US"/>
        </w:rPr>
        <w:t>e</w:t>
      </w:r>
      <w:r>
        <w:rPr>
          <w:rFonts w:ascii="Arial" w:eastAsiaTheme="minorHAnsi" w:hAnsi="Arial" w:cs="Arial"/>
          <w:lang w:eastAsia="en-US"/>
        </w:rPr>
        <w:t>mandé à porter à l’agenda sont les suivants :</w:t>
      </w:r>
    </w:p>
    <w:p w14:paraId="267E3E7B" w14:textId="77777777" w:rsidR="00287872" w:rsidRDefault="00B716C0" w:rsidP="00B716C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6C0">
        <w:rPr>
          <w:rFonts w:ascii="Arial" w:hAnsi="Arial" w:cs="Arial"/>
        </w:rPr>
        <w:t>osition du lycée face à l’absence d’harmonisation des notes pour les épreuves anticipées du Bac en première</w:t>
      </w:r>
    </w:p>
    <w:p w14:paraId="542FC741" w14:textId="77777777" w:rsidR="00B716C0" w:rsidRDefault="00B716C0" w:rsidP="00B716C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Position de l’équipe pédagogique sur son système de notation sévère qui ne reflète pas le niveau des élèves dans un contexte national</w:t>
      </w:r>
    </w:p>
    <w:p w14:paraId="47FBE8E5" w14:textId="77777777" w:rsidR="00B716C0" w:rsidRDefault="00B716C0" w:rsidP="00B716C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Répartition des différentes mentions obtenues au Bac 2020 à LLG comparativement aux résultats des années précédentes</w:t>
      </w:r>
    </w:p>
    <w:p w14:paraId="262282B1" w14:textId="77777777" w:rsidR="00B716C0" w:rsidRDefault="00B716C0" w:rsidP="00B716C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Niveau d’équipement du lycée et des enseignants pour dispenser des cours et des khôlles en mode distanciel et hybride</w:t>
      </w:r>
    </w:p>
    <w:p w14:paraId="14FC908D" w14:textId="77777777" w:rsidR="00B716C0" w:rsidRPr="00B716C0" w:rsidRDefault="00B716C0" w:rsidP="00B716C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Organisation de l’ASSR 2 (obligatoire) pour les élèves de seconde qui n’ont pas pu passer en troisième</w:t>
      </w:r>
    </w:p>
    <w:p w14:paraId="3842394E" w14:textId="77777777" w:rsidR="00B716C0" w:rsidRDefault="00B716C0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5F9D3522" w14:textId="77777777" w:rsidR="00287872" w:rsidRDefault="00287872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2D0C445A" w14:textId="77777777" w:rsidR="00287872" w:rsidRDefault="00287872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4AA6F2DB" w14:textId="5147AB95" w:rsidR="00287872" w:rsidRPr="00B716C0" w:rsidRDefault="00287872" w:rsidP="00A121DC">
      <w:pPr>
        <w:jc w:val="both"/>
        <w:rPr>
          <w:rFonts w:ascii="Arial" w:eastAsiaTheme="minorHAnsi" w:hAnsi="Arial" w:cs="Arial"/>
          <w:b/>
          <w:lang w:eastAsia="en-US"/>
        </w:rPr>
      </w:pPr>
      <w:r w:rsidRPr="00B716C0">
        <w:rPr>
          <w:rFonts w:ascii="Arial" w:eastAsiaTheme="minorHAnsi" w:hAnsi="Arial" w:cs="Arial"/>
          <w:b/>
          <w:lang w:eastAsia="en-US"/>
        </w:rPr>
        <w:t>6/ Entra</w:t>
      </w:r>
      <w:r w:rsidR="005C4291">
        <w:rPr>
          <w:rFonts w:ascii="Arial" w:eastAsiaTheme="minorHAnsi" w:hAnsi="Arial" w:cs="Arial"/>
          <w:b/>
          <w:lang w:eastAsia="en-US"/>
        </w:rPr>
        <w:t>î</w:t>
      </w:r>
      <w:r w:rsidRPr="00B716C0">
        <w:rPr>
          <w:rFonts w:ascii="Arial" w:eastAsiaTheme="minorHAnsi" w:hAnsi="Arial" w:cs="Arial"/>
          <w:b/>
          <w:lang w:eastAsia="en-US"/>
        </w:rPr>
        <w:t>nement au Grand Oral</w:t>
      </w:r>
    </w:p>
    <w:p w14:paraId="01BFA450" w14:textId="77777777" w:rsidR="00287872" w:rsidRDefault="00287872" w:rsidP="00A121DC">
      <w:pPr>
        <w:jc w:val="both"/>
        <w:rPr>
          <w:rFonts w:ascii="Arial" w:eastAsiaTheme="minorHAnsi" w:hAnsi="Arial" w:cs="Arial"/>
          <w:lang w:eastAsia="en-US"/>
        </w:rPr>
      </w:pPr>
    </w:p>
    <w:p w14:paraId="300F41FE" w14:textId="0D6DBE17" w:rsidR="006344A1" w:rsidRPr="00914D01" w:rsidRDefault="00EF4DF1" w:rsidP="00EF4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914D01" w:rsidRPr="00914D01">
        <w:rPr>
          <w:rFonts w:ascii="Arial" w:hAnsi="Arial" w:cs="Arial"/>
        </w:rPr>
        <w:t>Grand Oral</w:t>
      </w:r>
      <w:r>
        <w:rPr>
          <w:rFonts w:ascii="Arial" w:hAnsi="Arial" w:cs="Arial"/>
        </w:rPr>
        <w:t xml:space="preserve"> a pour objectif de préparer l’épreuve du Baccalauréat. Pour cela trois sessions d’entra</w:t>
      </w:r>
      <w:r w:rsidR="005C4291">
        <w:rPr>
          <w:rFonts w:ascii="Arial" w:hAnsi="Arial" w:cs="Arial"/>
        </w:rPr>
        <w:t>î</w:t>
      </w:r>
      <w:r>
        <w:rPr>
          <w:rFonts w:ascii="Arial" w:hAnsi="Arial" w:cs="Arial"/>
        </w:rPr>
        <w:t>nement avec 18 jurés sont proposées aux élèves, en priorité ceux de Terminale. N</w:t>
      </w:r>
      <w:r w:rsidR="00914D01" w:rsidRPr="00914D01">
        <w:rPr>
          <w:rFonts w:ascii="Arial" w:hAnsi="Arial" w:cs="Arial"/>
        </w:rPr>
        <w:t>ous avons reçu des candidatures pour participer a</w:t>
      </w:r>
      <w:r>
        <w:rPr>
          <w:rFonts w:ascii="Arial" w:hAnsi="Arial" w:cs="Arial"/>
        </w:rPr>
        <w:t xml:space="preserve">u jury et pour assister Charles </w:t>
      </w:r>
      <w:r w:rsidR="00914D01" w:rsidRPr="00914D01">
        <w:rPr>
          <w:rFonts w:ascii="Arial" w:hAnsi="Arial" w:cs="Arial"/>
        </w:rPr>
        <w:t>PRATS dan</w:t>
      </w:r>
      <w:r>
        <w:rPr>
          <w:rFonts w:ascii="Arial" w:hAnsi="Arial" w:cs="Arial"/>
        </w:rPr>
        <w:t>s l’organisation des sessions.</w:t>
      </w:r>
      <w:r w:rsidR="00914D01" w:rsidRPr="00914D01">
        <w:rPr>
          <w:rFonts w:ascii="Arial" w:hAnsi="Arial" w:cs="Arial"/>
        </w:rPr>
        <w:br/>
      </w:r>
    </w:p>
    <w:p w14:paraId="54637834" w14:textId="77777777" w:rsidR="00914D01" w:rsidRPr="00914D01" w:rsidRDefault="00914D01" w:rsidP="00914D01">
      <w:pPr>
        <w:rPr>
          <w:rFonts w:ascii="Arial" w:hAnsi="Arial" w:cs="Arial"/>
        </w:rPr>
      </w:pPr>
    </w:p>
    <w:p w14:paraId="070745F3" w14:textId="77777777" w:rsidR="00914D01" w:rsidRPr="00914D01" w:rsidRDefault="00914D01" w:rsidP="00914D01">
      <w:pPr>
        <w:jc w:val="both"/>
        <w:rPr>
          <w:rFonts w:ascii="Arial" w:eastAsiaTheme="minorHAnsi" w:hAnsi="Arial" w:cs="Arial"/>
          <w:lang w:eastAsia="en-US"/>
        </w:rPr>
      </w:pPr>
      <w:r w:rsidRPr="00914D01">
        <w:rPr>
          <w:rFonts w:ascii="Arial" w:hAnsi="Arial" w:cs="Arial"/>
        </w:rPr>
        <w:t>Enfin un dernier point a été abordé suite aux rencontres parents professeurs de première :</w:t>
      </w:r>
    </w:p>
    <w:p w14:paraId="3D1333B3" w14:textId="40E57ADD" w:rsidR="006344A1" w:rsidRPr="00914D01" w:rsidRDefault="00A6686E" w:rsidP="00914D01">
      <w:pPr>
        <w:jc w:val="both"/>
        <w:rPr>
          <w:rFonts w:ascii="Arial" w:eastAsiaTheme="minorHAnsi" w:hAnsi="Arial" w:cs="Arial"/>
          <w:lang w:eastAsia="en-US"/>
        </w:rPr>
      </w:pPr>
      <w:r w:rsidRPr="00914D01">
        <w:rPr>
          <w:rFonts w:ascii="Arial" w:hAnsi="Arial" w:cs="Arial"/>
        </w:rPr>
        <w:t xml:space="preserve">- Problème souligné par des délégués de 1ères sur des emplois du temps avec des « trous » de plusieurs heures sur certaines classes. Mme </w:t>
      </w:r>
      <w:proofErr w:type="spellStart"/>
      <w:r w:rsidRPr="00914D01">
        <w:rPr>
          <w:rFonts w:ascii="Arial" w:hAnsi="Arial" w:cs="Arial"/>
        </w:rPr>
        <w:t>Vinel</w:t>
      </w:r>
      <w:proofErr w:type="spellEnd"/>
      <w:r w:rsidRPr="00914D01">
        <w:rPr>
          <w:rFonts w:ascii="Arial" w:hAnsi="Arial" w:cs="Arial"/>
        </w:rPr>
        <w:t xml:space="preserve"> a été interpellée à ce sujet par plusieurs parents lors de la réunion P</w:t>
      </w:r>
      <w:r w:rsidR="005C4291">
        <w:rPr>
          <w:rFonts w:ascii="Arial" w:hAnsi="Arial" w:cs="Arial"/>
        </w:rPr>
        <w:t>arents/Professeurs</w:t>
      </w:r>
      <w:r w:rsidRPr="00914D01">
        <w:rPr>
          <w:rFonts w:ascii="Arial" w:hAnsi="Arial" w:cs="Arial"/>
        </w:rPr>
        <w:t xml:space="preserve"> et par mails. Il n’y aurait pas d’amélioration possible, compte tenu du nombre d’options. Les parents lui ont demandé à ce que des salles soient accessibles aux élèves pour qu’ils puissent travailler</w:t>
      </w:r>
      <w:r w:rsidR="00914D01">
        <w:rPr>
          <w:rFonts w:ascii="Arial" w:hAnsi="Arial" w:cs="Arial"/>
        </w:rPr>
        <w:t xml:space="preserve"> </w:t>
      </w:r>
      <w:r w:rsidRPr="00914D01">
        <w:rPr>
          <w:rFonts w:ascii="Arial" w:hAnsi="Arial" w:cs="Arial"/>
        </w:rPr>
        <w:t xml:space="preserve">au lycée. </w:t>
      </w:r>
    </w:p>
    <w:p w14:paraId="24B32B40" w14:textId="77777777" w:rsidR="00D40AF3" w:rsidRDefault="00D40AF3" w:rsidP="00914D01">
      <w:pPr>
        <w:jc w:val="both"/>
        <w:rPr>
          <w:rFonts w:ascii="Arial" w:eastAsiaTheme="minorHAnsi" w:hAnsi="Arial" w:cs="Arial"/>
          <w:lang w:eastAsia="en-US"/>
        </w:rPr>
      </w:pPr>
    </w:p>
    <w:p w14:paraId="088F0C32" w14:textId="77777777" w:rsidR="00D40AF3" w:rsidRPr="00061EED" w:rsidRDefault="00D40AF3" w:rsidP="00A121D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La prochaine réunion mensuelle aura lieu le </w:t>
      </w:r>
      <w:r w:rsidRPr="00914D01">
        <w:rPr>
          <w:rFonts w:ascii="Arial" w:eastAsiaTheme="minorHAnsi" w:hAnsi="Arial" w:cs="Arial"/>
          <w:b/>
          <w:lang w:eastAsia="en-US"/>
        </w:rPr>
        <w:t xml:space="preserve">Samedi </w:t>
      </w:r>
      <w:r w:rsidR="00EF4DF1">
        <w:rPr>
          <w:rFonts w:ascii="Arial" w:eastAsiaTheme="minorHAnsi" w:hAnsi="Arial" w:cs="Arial"/>
          <w:b/>
          <w:lang w:eastAsia="en-US"/>
        </w:rPr>
        <w:t>1</w:t>
      </w:r>
      <w:r w:rsidRPr="00914D01">
        <w:rPr>
          <w:rFonts w:ascii="Arial" w:eastAsiaTheme="minorHAnsi" w:hAnsi="Arial" w:cs="Arial"/>
          <w:b/>
          <w:lang w:eastAsia="en-US"/>
        </w:rPr>
        <w:t>4 Novembre 2020</w:t>
      </w:r>
      <w:r w:rsidR="00EF4DF1">
        <w:rPr>
          <w:rFonts w:ascii="Arial" w:eastAsiaTheme="minorHAnsi" w:hAnsi="Arial" w:cs="Arial"/>
          <w:b/>
          <w:lang w:eastAsia="en-US"/>
        </w:rPr>
        <w:t xml:space="preserve"> de 10h00 à 12h00 au Grand Parloir</w:t>
      </w:r>
      <w:r w:rsidRPr="00914D01">
        <w:rPr>
          <w:rFonts w:ascii="Arial" w:eastAsiaTheme="minorHAnsi" w:hAnsi="Arial" w:cs="Arial"/>
          <w:b/>
          <w:lang w:eastAsia="en-US"/>
        </w:rPr>
        <w:t>.</w:t>
      </w:r>
    </w:p>
    <w:sectPr w:rsidR="00D40AF3" w:rsidRPr="00061EED" w:rsidSect="00D74F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CB5"/>
    <w:multiLevelType w:val="hybridMultilevel"/>
    <w:tmpl w:val="71066706"/>
    <w:lvl w:ilvl="0" w:tplc="2C7E53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7711"/>
    <w:multiLevelType w:val="hybridMultilevel"/>
    <w:tmpl w:val="DD4E996C"/>
    <w:lvl w:ilvl="0" w:tplc="9898A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631C"/>
    <w:multiLevelType w:val="hybridMultilevel"/>
    <w:tmpl w:val="6D4465F8"/>
    <w:lvl w:ilvl="0" w:tplc="12629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1D"/>
    <w:rsid w:val="00001F77"/>
    <w:rsid w:val="00015EBA"/>
    <w:rsid w:val="00061EED"/>
    <w:rsid w:val="00073B51"/>
    <w:rsid w:val="000E21E0"/>
    <w:rsid w:val="000E6A79"/>
    <w:rsid w:val="000E7284"/>
    <w:rsid w:val="00107800"/>
    <w:rsid w:val="001377B2"/>
    <w:rsid w:val="002639C7"/>
    <w:rsid w:val="00287872"/>
    <w:rsid w:val="002A031D"/>
    <w:rsid w:val="00325FAE"/>
    <w:rsid w:val="0036753E"/>
    <w:rsid w:val="0037606B"/>
    <w:rsid w:val="00383E8D"/>
    <w:rsid w:val="003D2B99"/>
    <w:rsid w:val="003E1A43"/>
    <w:rsid w:val="004A7583"/>
    <w:rsid w:val="005108DE"/>
    <w:rsid w:val="005C4291"/>
    <w:rsid w:val="006316FE"/>
    <w:rsid w:val="006344A1"/>
    <w:rsid w:val="006C5873"/>
    <w:rsid w:val="00847910"/>
    <w:rsid w:val="00865394"/>
    <w:rsid w:val="00914D01"/>
    <w:rsid w:val="00A121DC"/>
    <w:rsid w:val="00A6686E"/>
    <w:rsid w:val="00B05F2F"/>
    <w:rsid w:val="00B716C0"/>
    <w:rsid w:val="00C64542"/>
    <w:rsid w:val="00C72490"/>
    <w:rsid w:val="00C75DDC"/>
    <w:rsid w:val="00C906C0"/>
    <w:rsid w:val="00D40AF3"/>
    <w:rsid w:val="00D54D59"/>
    <w:rsid w:val="00D74FE3"/>
    <w:rsid w:val="00DD12D7"/>
    <w:rsid w:val="00EF4DF1"/>
    <w:rsid w:val="00F5562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D329"/>
  <w15:chartTrackingRefBased/>
  <w15:docId w15:val="{12664F60-57D9-0347-87E3-A3B57EF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06C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3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C72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C1CEF2FA8724183512DE953BC0D40" ma:contentTypeVersion="13" ma:contentTypeDescription="Create a new document." ma:contentTypeScope="" ma:versionID="587fcd1fb19220227fa809fa2dde690d">
  <xsd:schema xmlns:xsd="http://www.w3.org/2001/XMLSchema" xmlns:xs="http://www.w3.org/2001/XMLSchema" xmlns:p="http://schemas.microsoft.com/office/2006/metadata/properties" xmlns:ns3="83de8ded-aade-403e-9e94-8062171686d5" xmlns:ns4="e8157c76-2a2e-400d-a895-2a92cff01102" targetNamespace="http://schemas.microsoft.com/office/2006/metadata/properties" ma:root="true" ma:fieldsID="3eeda1c41619d401f31071ea23f6f5ea" ns3:_="" ns4:_="">
    <xsd:import namespace="83de8ded-aade-403e-9e94-8062171686d5"/>
    <xsd:import namespace="e8157c76-2a2e-400d-a895-2a92cff01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8ded-aade-403e-9e94-806217168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7c76-2a2e-400d-a895-2a92cff01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689A1-A177-4236-B7BF-9EEC8D05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e8ded-aade-403e-9e94-8062171686d5"/>
    <ds:schemaRef ds:uri="e8157c76-2a2e-400d-a895-2a92cff01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7A8D0-8CFD-4B49-BF28-153C142EC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FF7ED-0F5A-4778-AD9C-AC56961764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3</cp:revision>
  <dcterms:created xsi:type="dcterms:W3CDTF">2020-10-06T22:53:00Z</dcterms:created>
  <dcterms:modified xsi:type="dcterms:W3CDTF">2020-10-09T13:46:00Z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0x01010041AC1CEF2FA8724183512DE953BC0D40</vt:lpwstr>
  </property>
</Properties>
</file>